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1884" w14:textId="07A8467E" w:rsidR="00C31CEA" w:rsidRDefault="000D4D52" w:rsidP="00A90181">
      <w:pPr>
        <w:ind w:left="-228" w:firstLine="228"/>
        <w:jc w:val="right"/>
        <w:rPr>
          <w:b/>
          <w:bCs/>
          <w:sz w:val="22"/>
          <w:szCs w:val="22"/>
        </w:rPr>
      </w:pPr>
      <w:r w:rsidRPr="00A90181">
        <w:rPr>
          <w:b/>
          <w:bCs/>
          <w:sz w:val="22"/>
          <w:szCs w:val="22"/>
        </w:rPr>
        <w:t xml:space="preserve">      </w:t>
      </w:r>
    </w:p>
    <w:p w14:paraId="07E906B7" w14:textId="1A82C8B8" w:rsidR="00A90181" w:rsidRDefault="00A90181" w:rsidP="00A90181">
      <w:pPr>
        <w:ind w:left="-228" w:firstLine="228"/>
        <w:jc w:val="right"/>
        <w:rPr>
          <w:b/>
          <w:bCs/>
          <w:sz w:val="22"/>
          <w:szCs w:val="22"/>
        </w:rPr>
      </w:pPr>
    </w:p>
    <w:p w14:paraId="265AEC99" w14:textId="77777777" w:rsidR="009A77CB" w:rsidRPr="00A90181" w:rsidRDefault="009A77CB" w:rsidP="00A90181">
      <w:pPr>
        <w:ind w:left="-228" w:firstLine="228"/>
        <w:jc w:val="right"/>
        <w:rPr>
          <w:b/>
          <w:bCs/>
          <w:sz w:val="22"/>
          <w:szCs w:val="22"/>
        </w:rPr>
      </w:pPr>
    </w:p>
    <w:p w14:paraId="2219EDCE" w14:textId="464B4DEB" w:rsidR="000D4D52" w:rsidRDefault="00C31CEA" w:rsidP="000D4D52">
      <w:pPr>
        <w:ind w:left="-228" w:firstLine="2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D4D52" w:rsidRPr="000D4D52">
        <w:rPr>
          <w:sz w:val="22"/>
          <w:szCs w:val="22"/>
        </w:rPr>
        <w:t xml:space="preserve">     Na temelju</w:t>
      </w:r>
      <w:r w:rsidR="00DA3429">
        <w:rPr>
          <w:sz w:val="22"/>
          <w:szCs w:val="22"/>
        </w:rPr>
        <w:t xml:space="preserve"> članka </w:t>
      </w:r>
      <w:r w:rsidR="00FA57EA">
        <w:rPr>
          <w:sz w:val="22"/>
          <w:szCs w:val="22"/>
        </w:rPr>
        <w:t>30</w:t>
      </w:r>
      <w:r w:rsidR="00DA3429">
        <w:rPr>
          <w:sz w:val="22"/>
          <w:szCs w:val="22"/>
        </w:rPr>
        <w:t xml:space="preserve">. stavka </w:t>
      </w:r>
      <w:r w:rsidR="00FA57EA">
        <w:rPr>
          <w:sz w:val="22"/>
          <w:szCs w:val="22"/>
        </w:rPr>
        <w:t>2</w:t>
      </w:r>
      <w:r w:rsidR="00DA3429">
        <w:rPr>
          <w:sz w:val="22"/>
          <w:szCs w:val="22"/>
        </w:rPr>
        <w:t>. Zakona o komunalnom gospodarstvu („Narodne novine“ broj 68/18, 110/18 i 32/20),</w:t>
      </w:r>
      <w:r w:rsidR="000D4D52" w:rsidRPr="000D4D52">
        <w:rPr>
          <w:sz w:val="22"/>
          <w:szCs w:val="22"/>
        </w:rPr>
        <w:t xml:space="preserve"> članka  31.  Statuta  Općine Trnovec Bartolovečki („Službeni vjesnik Varaždinske županije“ broj 15/21.) te članka  </w:t>
      </w:r>
      <w:bookmarkStart w:id="0" w:name="_Hlk79495235"/>
      <w:r w:rsidR="000D4D52" w:rsidRPr="000D4D52">
        <w:rPr>
          <w:sz w:val="22"/>
          <w:szCs w:val="22"/>
        </w:rPr>
        <w:t>4</w:t>
      </w:r>
      <w:r w:rsidR="00FA57EA">
        <w:rPr>
          <w:sz w:val="22"/>
          <w:szCs w:val="22"/>
        </w:rPr>
        <w:t>3</w:t>
      </w:r>
      <w:r w:rsidR="000D4D52" w:rsidRPr="000D4D52">
        <w:rPr>
          <w:sz w:val="22"/>
          <w:szCs w:val="22"/>
        </w:rPr>
        <w:t xml:space="preserve">. </w:t>
      </w:r>
      <w:r w:rsidR="00DA3429">
        <w:rPr>
          <w:sz w:val="22"/>
          <w:szCs w:val="22"/>
        </w:rPr>
        <w:t xml:space="preserve"> </w:t>
      </w:r>
      <w:r w:rsidR="000D4D52" w:rsidRPr="000D4D52">
        <w:rPr>
          <w:sz w:val="22"/>
          <w:szCs w:val="22"/>
        </w:rPr>
        <w:t xml:space="preserve">Poslovnika Općinskog vijeća  Općine Trnovec Bartolovečki („Službeni vjesnik Varaždinske županije“ broj 15/21.) </w:t>
      </w:r>
      <w:bookmarkEnd w:id="0"/>
      <w:r w:rsidR="000D4D52" w:rsidRPr="000D4D52">
        <w:rPr>
          <w:sz w:val="22"/>
          <w:szCs w:val="22"/>
        </w:rPr>
        <w:t xml:space="preserve">Općinsko vijeće Općine Trnovec Bartolovečki na </w:t>
      </w:r>
      <w:r w:rsidR="000D4D52" w:rsidRPr="000D4D52">
        <w:rPr>
          <w:bCs/>
          <w:sz w:val="22"/>
          <w:szCs w:val="22"/>
        </w:rPr>
        <w:t xml:space="preserve"> </w:t>
      </w:r>
      <w:r w:rsidR="0061140D">
        <w:rPr>
          <w:sz w:val="22"/>
          <w:szCs w:val="22"/>
        </w:rPr>
        <w:t>13.</w:t>
      </w:r>
      <w:r w:rsidR="000D4D52" w:rsidRPr="000D4D52">
        <w:rPr>
          <w:sz w:val="22"/>
          <w:szCs w:val="22"/>
        </w:rPr>
        <w:t xml:space="preserve"> sjednici održanoj dana </w:t>
      </w:r>
      <w:r w:rsidR="0061140D">
        <w:rPr>
          <w:sz w:val="22"/>
          <w:szCs w:val="22"/>
        </w:rPr>
        <w:t xml:space="preserve">30. studenog </w:t>
      </w:r>
      <w:r w:rsidR="000D4D52" w:rsidRPr="000D4D52">
        <w:rPr>
          <w:sz w:val="22"/>
          <w:szCs w:val="22"/>
        </w:rPr>
        <w:t>2022. godine, donosi</w:t>
      </w:r>
    </w:p>
    <w:p w14:paraId="3725787F" w14:textId="77777777" w:rsidR="005A1354" w:rsidRPr="000D4D52" w:rsidRDefault="005A1354" w:rsidP="000D4D52">
      <w:pPr>
        <w:ind w:left="-228" w:firstLine="228"/>
        <w:jc w:val="both"/>
        <w:rPr>
          <w:sz w:val="22"/>
          <w:szCs w:val="22"/>
        </w:rPr>
      </w:pPr>
    </w:p>
    <w:p w14:paraId="57C4B401" w14:textId="77777777" w:rsidR="000D4D52" w:rsidRPr="000D4D52" w:rsidRDefault="000D4D52" w:rsidP="000D4D52">
      <w:pPr>
        <w:jc w:val="both"/>
        <w:rPr>
          <w:sz w:val="22"/>
          <w:szCs w:val="22"/>
        </w:rPr>
      </w:pPr>
    </w:p>
    <w:p w14:paraId="303A5EBC" w14:textId="77777777" w:rsidR="000D4D52" w:rsidRPr="000D4D52" w:rsidRDefault="000D4D52" w:rsidP="000D4D52">
      <w:pPr>
        <w:ind w:firstLine="720"/>
        <w:jc w:val="both"/>
        <w:rPr>
          <w:sz w:val="22"/>
          <w:szCs w:val="22"/>
        </w:rPr>
      </w:pPr>
    </w:p>
    <w:p w14:paraId="4A511A01" w14:textId="6B9EA77E" w:rsidR="000D4D52" w:rsidRDefault="00A73589" w:rsidP="000D4D52">
      <w:pPr>
        <w:pStyle w:val="Naslov1"/>
        <w:numPr>
          <w:ilvl w:val="0"/>
          <w:numId w:val="1"/>
        </w:numPr>
        <w:autoSpaceDN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ODLUKU</w:t>
      </w:r>
    </w:p>
    <w:p w14:paraId="408C8209" w14:textId="3B43953B" w:rsidR="00A73589" w:rsidRPr="00A90181" w:rsidRDefault="00A90181" w:rsidP="00A7358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davanju prethodne suglasnosti na Opće uvjete isporuke dimnjačarskih usluga </w:t>
      </w:r>
    </w:p>
    <w:p w14:paraId="245F6BB0" w14:textId="77777777" w:rsidR="000D4D52" w:rsidRPr="000D4D52" w:rsidRDefault="000D4D52" w:rsidP="000D4D52">
      <w:pPr>
        <w:ind w:firstLine="720"/>
        <w:jc w:val="both"/>
        <w:rPr>
          <w:sz w:val="22"/>
          <w:szCs w:val="22"/>
        </w:rPr>
      </w:pPr>
    </w:p>
    <w:p w14:paraId="7BB2F1CF" w14:textId="10117553" w:rsidR="000D4D52" w:rsidRDefault="000D4D52" w:rsidP="000D4D52">
      <w:pPr>
        <w:tabs>
          <w:tab w:val="left" w:pos="8505"/>
        </w:tabs>
        <w:rPr>
          <w:b/>
          <w:color w:val="000000"/>
          <w:sz w:val="22"/>
          <w:szCs w:val="22"/>
        </w:rPr>
      </w:pPr>
    </w:p>
    <w:p w14:paraId="08CEA05C" w14:textId="77777777" w:rsidR="00C31CEA" w:rsidRPr="000D4D52" w:rsidRDefault="00C31CEA" w:rsidP="000D4D52">
      <w:pPr>
        <w:tabs>
          <w:tab w:val="left" w:pos="8505"/>
        </w:tabs>
        <w:rPr>
          <w:b/>
          <w:color w:val="000000"/>
          <w:sz w:val="22"/>
          <w:szCs w:val="22"/>
        </w:rPr>
      </w:pPr>
    </w:p>
    <w:p w14:paraId="1AF39F38" w14:textId="77777777" w:rsidR="000D4D52" w:rsidRPr="000D4D52" w:rsidRDefault="000D4D52" w:rsidP="000D4D52">
      <w:pPr>
        <w:tabs>
          <w:tab w:val="left" w:pos="8505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0D4D52">
        <w:rPr>
          <w:b/>
          <w:color w:val="000000"/>
          <w:sz w:val="22"/>
          <w:szCs w:val="22"/>
        </w:rPr>
        <w:t>I.</w:t>
      </w:r>
      <w:r w:rsidRPr="000D4D52">
        <w:rPr>
          <w:b/>
          <w:szCs w:val="22"/>
        </w:rPr>
        <w:t xml:space="preserve">             </w:t>
      </w:r>
    </w:p>
    <w:p w14:paraId="117E2E74" w14:textId="75417F5A" w:rsidR="000D4D52" w:rsidRDefault="000D4D52" w:rsidP="000D4D52">
      <w:pPr>
        <w:pStyle w:val="Tijeloteksta-uvlaka2"/>
        <w:spacing w:after="0" w:line="240" w:lineRule="auto"/>
        <w:ind w:left="0"/>
        <w:jc w:val="both"/>
        <w:rPr>
          <w:sz w:val="22"/>
          <w:szCs w:val="22"/>
        </w:rPr>
      </w:pPr>
      <w:r w:rsidRPr="000D4D52">
        <w:rPr>
          <w:sz w:val="22"/>
          <w:szCs w:val="22"/>
        </w:rPr>
        <w:t xml:space="preserve">           Općinsko vijeće Općine Trnovec Bartolovečki </w:t>
      </w:r>
      <w:r w:rsidR="00A90181">
        <w:rPr>
          <w:sz w:val="22"/>
          <w:szCs w:val="22"/>
        </w:rPr>
        <w:t xml:space="preserve">daje prethodnu suglasnost na Opće uvjete isporuke dimnjačarskih usluga </w:t>
      </w:r>
      <w:r w:rsidR="009A77CB">
        <w:rPr>
          <w:sz w:val="22"/>
          <w:szCs w:val="22"/>
        </w:rPr>
        <w:t>isporučitelja komunalne usluge,</w:t>
      </w:r>
      <w:r w:rsidR="00A90181">
        <w:rPr>
          <w:sz w:val="22"/>
          <w:szCs w:val="22"/>
        </w:rPr>
        <w:t xml:space="preserve"> </w:t>
      </w:r>
      <w:proofErr w:type="spellStart"/>
      <w:r w:rsidR="00A90181">
        <w:rPr>
          <w:sz w:val="22"/>
          <w:szCs w:val="22"/>
        </w:rPr>
        <w:t>Caminus</w:t>
      </w:r>
      <w:proofErr w:type="spellEnd"/>
      <w:r w:rsidR="00A90181">
        <w:rPr>
          <w:sz w:val="22"/>
          <w:szCs w:val="22"/>
        </w:rPr>
        <w:t xml:space="preserve"> j.d.o.o., Varaždin, J. Jurkovića 5</w:t>
      </w:r>
      <w:r w:rsidR="00DA3429">
        <w:rPr>
          <w:sz w:val="22"/>
          <w:szCs w:val="22"/>
        </w:rPr>
        <w:t xml:space="preserve">.  </w:t>
      </w:r>
    </w:p>
    <w:p w14:paraId="22DB3DC6" w14:textId="4FDD95BE" w:rsidR="00DA3429" w:rsidRDefault="00DA3429" w:rsidP="000D4D52">
      <w:pPr>
        <w:pStyle w:val="Tijeloteksta-uvlaka2"/>
        <w:spacing w:after="0" w:line="240" w:lineRule="auto"/>
        <w:ind w:left="0"/>
        <w:jc w:val="both"/>
        <w:rPr>
          <w:sz w:val="22"/>
          <w:szCs w:val="22"/>
        </w:rPr>
      </w:pPr>
    </w:p>
    <w:p w14:paraId="02C67870" w14:textId="77777777" w:rsidR="00DA3429" w:rsidRDefault="00DA3429" w:rsidP="000D4D52">
      <w:pPr>
        <w:pStyle w:val="Tijeloteksta-uvlaka2"/>
        <w:spacing w:after="0" w:line="240" w:lineRule="auto"/>
        <w:ind w:left="0"/>
        <w:jc w:val="both"/>
        <w:rPr>
          <w:sz w:val="22"/>
          <w:szCs w:val="22"/>
        </w:rPr>
      </w:pPr>
    </w:p>
    <w:p w14:paraId="77D8E286" w14:textId="5677261D" w:rsidR="00DA3429" w:rsidRDefault="00DA3429" w:rsidP="000D4D52">
      <w:pPr>
        <w:pStyle w:val="Tijeloteksta-uvlaka2"/>
        <w:spacing w:after="0" w:line="240" w:lineRule="auto"/>
        <w:ind w:left="0"/>
        <w:jc w:val="both"/>
        <w:rPr>
          <w:sz w:val="22"/>
          <w:szCs w:val="22"/>
        </w:rPr>
      </w:pPr>
    </w:p>
    <w:p w14:paraId="33FE150E" w14:textId="26416EEB" w:rsidR="00DA3429" w:rsidRDefault="00DA3429" w:rsidP="00DA3429">
      <w:pPr>
        <w:pStyle w:val="Tijeloteksta-uvlaka2"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3748F00F" w14:textId="1006EE3D" w:rsidR="00DA3429" w:rsidRPr="00DA3429" w:rsidRDefault="00DA3429" w:rsidP="009A77CB">
      <w:pPr>
        <w:pStyle w:val="Tijeloteksta-uvlaka2"/>
        <w:spacing w:after="0" w:line="240" w:lineRule="auto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A90181">
        <w:rPr>
          <w:sz w:val="22"/>
          <w:szCs w:val="22"/>
        </w:rPr>
        <w:t>Opći uvjeti isporuke dimnjačarskih usluga sastavni su dio ove Odluke, a isto se</w:t>
      </w:r>
      <w:r>
        <w:rPr>
          <w:sz w:val="22"/>
          <w:szCs w:val="22"/>
        </w:rPr>
        <w:t xml:space="preserve"> objavljuje u „Službenom vjesniku Varaždinske županije“</w:t>
      </w:r>
      <w:r w:rsidR="00A90181">
        <w:rPr>
          <w:sz w:val="22"/>
          <w:szCs w:val="22"/>
        </w:rPr>
        <w:t>, mrežnim stranicama i oglasnoj ploči Općine Trnovec Bartolovečki</w:t>
      </w:r>
      <w:r w:rsidR="004107E9">
        <w:rPr>
          <w:sz w:val="22"/>
          <w:szCs w:val="22"/>
        </w:rPr>
        <w:t xml:space="preserve"> </w:t>
      </w:r>
      <w:r w:rsidR="009A77CB">
        <w:rPr>
          <w:sz w:val="22"/>
          <w:szCs w:val="22"/>
        </w:rPr>
        <w:t>i na mrežnim stranicama isporučitelja komunalne usluge</w:t>
      </w:r>
      <w:r>
        <w:rPr>
          <w:sz w:val="22"/>
          <w:szCs w:val="22"/>
        </w:rPr>
        <w:t>.</w:t>
      </w:r>
    </w:p>
    <w:p w14:paraId="13D30BB3" w14:textId="76ED6802" w:rsidR="000D4D52" w:rsidRDefault="000D4D52" w:rsidP="000D4D52">
      <w:pPr>
        <w:jc w:val="both"/>
        <w:rPr>
          <w:sz w:val="22"/>
          <w:szCs w:val="22"/>
        </w:rPr>
      </w:pPr>
    </w:p>
    <w:p w14:paraId="0CBC0785" w14:textId="77777777" w:rsidR="00C31CEA" w:rsidRPr="000D4D52" w:rsidRDefault="00C31CEA" w:rsidP="000D4D52">
      <w:pPr>
        <w:jc w:val="both"/>
        <w:rPr>
          <w:sz w:val="22"/>
          <w:szCs w:val="22"/>
        </w:rPr>
      </w:pPr>
    </w:p>
    <w:p w14:paraId="22747D57" w14:textId="77777777" w:rsidR="000D4D52" w:rsidRPr="000D4D52" w:rsidRDefault="000D4D52" w:rsidP="000D4D52">
      <w:pPr>
        <w:pStyle w:val="Tijeloteksta-uvlaka2"/>
        <w:spacing w:after="0" w:line="240" w:lineRule="auto"/>
        <w:ind w:left="0"/>
        <w:jc w:val="both"/>
        <w:rPr>
          <w:sz w:val="22"/>
          <w:szCs w:val="22"/>
        </w:rPr>
      </w:pPr>
    </w:p>
    <w:p w14:paraId="69F93122" w14:textId="13070F12" w:rsidR="000D4D52" w:rsidRPr="000D4D52" w:rsidRDefault="000D4D52" w:rsidP="000D4D52">
      <w:pPr>
        <w:jc w:val="center"/>
        <w:rPr>
          <w:b/>
          <w:bCs/>
          <w:sz w:val="22"/>
          <w:szCs w:val="22"/>
        </w:rPr>
      </w:pPr>
      <w:r w:rsidRPr="000D4D52">
        <w:rPr>
          <w:b/>
          <w:bCs/>
          <w:sz w:val="22"/>
          <w:szCs w:val="22"/>
        </w:rPr>
        <w:t>I</w:t>
      </w:r>
      <w:r w:rsidR="00FD1366">
        <w:rPr>
          <w:b/>
          <w:bCs/>
          <w:sz w:val="22"/>
          <w:szCs w:val="22"/>
        </w:rPr>
        <w:t>I</w:t>
      </w:r>
      <w:r w:rsidR="00DA3429">
        <w:rPr>
          <w:b/>
          <w:bCs/>
          <w:sz w:val="22"/>
          <w:szCs w:val="22"/>
        </w:rPr>
        <w:t>I</w:t>
      </w:r>
      <w:r w:rsidRPr="000D4D52">
        <w:rPr>
          <w:b/>
          <w:bCs/>
          <w:sz w:val="22"/>
          <w:szCs w:val="22"/>
        </w:rPr>
        <w:t>.</w:t>
      </w:r>
    </w:p>
    <w:p w14:paraId="17DEC23A" w14:textId="0A98E486" w:rsidR="000D4D52" w:rsidRPr="000D4D52" w:rsidRDefault="009A77CB" w:rsidP="000D4D52">
      <w:pPr>
        <w:pStyle w:val="Tijeloteksta"/>
        <w:tabs>
          <w:tab w:val="left" w:pos="8505"/>
        </w:tabs>
        <w:spacing w:line="240" w:lineRule="auto"/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Ova Odluka stupa na snagu prvi dan nakon objave u </w:t>
      </w:r>
      <w:r>
        <w:rPr>
          <w:szCs w:val="22"/>
        </w:rPr>
        <w:t>„Službenom vjesniku Varaždinske županije“</w:t>
      </w:r>
      <w:r w:rsidR="000D4D52" w:rsidRPr="000D4D52">
        <w:rPr>
          <w:color w:val="000000"/>
          <w:szCs w:val="22"/>
        </w:rPr>
        <w:t>.</w:t>
      </w:r>
    </w:p>
    <w:p w14:paraId="57CDF732" w14:textId="77777777" w:rsidR="000D4D52" w:rsidRPr="000D4D52" w:rsidRDefault="000D4D52" w:rsidP="000D4D52">
      <w:pPr>
        <w:ind w:firstLine="720"/>
        <w:jc w:val="both"/>
        <w:rPr>
          <w:sz w:val="22"/>
          <w:szCs w:val="22"/>
        </w:rPr>
      </w:pPr>
    </w:p>
    <w:p w14:paraId="139127FC" w14:textId="24793749" w:rsidR="000D4D52" w:rsidRDefault="000D4D52" w:rsidP="000D4D52">
      <w:pPr>
        <w:ind w:firstLine="720"/>
        <w:jc w:val="both"/>
        <w:rPr>
          <w:sz w:val="22"/>
          <w:szCs w:val="22"/>
        </w:rPr>
      </w:pPr>
    </w:p>
    <w:p w14:paraId="594AA750" w14:textId="77777777" w:rsidR="00C31CEA" w:rsidRPr="000D4D52" w:rsidRDefault="00C31CEA" w:rsidP="000D4D52">
      <w:pPr>
        <w:ind w:firstLine="720"/>
        <w:jc w:val="both"/>
        <w:rPr>
          <w:sz w:val="22"/>
          <w:szCs w:val="22"/>
        </w:rPr>
      </w:pPr>
    </w:p>
    <w:p w14:paraId="42B7BAD3" w14:textId="77777777" w:rsidR="000D4D52" w:rsidRPr="000D4D52" w:rsidRDefault="000D4D52" w:rsidP="000D4D52">
      <w:pPr>
        <w:jc w:val="both"/>
        <w:rPr>
          <w:sz w:val="22"/>
          <w:szCs w:val="22"/>
        </w:rPr>
      </w:pPr>
    </w:p>
    <w:p w14:paraId="1D87070C" w14:textId="207281A5" w:rsidR="000D4D52" w:rsidRPr="000D4D52" w:rsidRDefault="000D4D52" w:rsidP="000D4D52">
      <w:pPr>
        <w:pStyle w:val="Tijeloteksta"/>
        <w:spacing w:line="240" w:lineRule="auto"/>
        <w:rPr>
          <w:szCs w:val="22"/>
        </w:rPr>
      </w:pPr>
      <w:r w:rsidRPr="000D4D52">
        <w:rPr>
          <w:szCs w:val="22"/>
        </w:rPr>
        <w:t xml:space="preserve">KLASA: </w:t>
      </w:r>
      <w:r w:rsidR="00DA3429">
        <w:rPr>
          <w:szCs w:val="22"/>
        </w:rPr>
        <w:t>363</w:t>
      </w:r>
      <w:r w:rsidRPr="000D4D52">
        <w:rPr>
          <w:szCs w:val="22"/>
        </w:rPr>
        <w:t>-0</w:t>
      </w:r>
      <w:r w:rsidR="009A77CB">
        <w:rPr>
          <w:szCs w:val="22"/>
        </w:rPr>
        <w:t>2</w:t>
      </w:r>
      <w:r w:rsidRPr="000D4D52">
        <w:rPr>
          <w:szCs w:val="22"/>
        </w:rPr>
        <w:t>/2</w:t>
      </w:r>
      <w:r w:rsidR="00FD1366">
        <w:rPr>
          <w:szCs w:val="22"/>
        </w:rPr>
        <w:t>2</w:t>
      </w:r>
      <w:r w:rsidRPr="000D4D52">
        <w:rPr>
          <w:szCs w:val="22"/>
        </w:rPr>
        <w:t>-01/</w:t>
      </w:r>
      <w:r w:rsidR="009A77CB">
        <w:rPr>
          <w:szCs w:val="22"/>
        </w:rPr>
        <w:t>03</w:t>
      </w:r>
    </w:p>
    <w:p w14:paraId="60261B65" w14:textId="5D395D35" w:rsidR="000D4D52" w:rsidRPr="000D4D52" w:rsidRDefault="000D4D52" w:rsidP="000D4D52">
      <w:pPr>
        <w:pStyle w:val="Tijeloteksta"/>
        <w:spacing w:line="240" w:lineRule="auto"/>
        <w:rPr>
          <w:szCs w:val="22"/>
        </w:rPr>
      </w:pPr>
      <w:r w:rsidRPr="000D4D52">
        <w:rPr>
          <w:szCs w:val="22"/>
        </w:rPr>
        <w:t>URBROJ: 2186-</w:t>
      </w:r>
      <w:r w:rsidR="00FD1366">
        <w:rPr>
          <w:szCs w:val="22"/>
        </w:rPr>
        <w:t>2</w:t>
      </w:r>
      <w:r w:rsidRPr="000D4D52">
        <w:rPr>
          <w:szCs w:val="22"/>
        </w:rPr>
        <w:t>9-0</w:t>
      </w:r>
      <w:r w:rsidR="00FD1366">
        <w:rPr>
          <w:szCs w:val="22"/>
        </w:rPr>
        <w:t>1</w:t>
      </w:r>
      <w:r w:rsidRPr="000D4D52">
        <w:rPr>
          <w:szCs w:val="22"/>
        </w:rPr>
        <w:t>-2</w:t>
      </w:r>
      <w:r w:rsidR="00FD1366">
        <w:rPr>
          <w:szCs w:val="22"/>
        </w:rPr>
        <w:t>2</w:t>
      </w:r>
      <w:r w:rsidRPr="000D4D52">
        <w:rPr>
          <w:szCs w:val="22"/>
        </w:rPr>
        <w:t>-</w:t>
      </w:r>
      <w:r w:rsidR="0061140D">
        <w:rPr>
          <w:szCs w:val="22"/>
        </w:rPr>
        <w:t>14</w:t>
      </w:r>
    </w:p>
    <w:p w14:paraId="30F5C8D6" w14:textId="31397DBB" w:rsidR="000D4D52" w:rsidRDefault="000D4D52" w:rsidP="000D4D52">
      <w:pPr>
        <w:jc w:val="both"/>
        <w:rPr>
          <w:sz w:val="22"/>
          <w:szCs w:val="22"/>
        </w:rPr>
      </w:pPr>
      <w:r w:rsidRPr="000D4D52">
        <w:rPr>
          <w:sz w:val="22"/>
          <w:szCs w:val="22"/>
        </w:rPr>
        <w:t>Trnovec,</w:t>
      </w:r>
      <w:r w:rsidR="00FD1366">
        <w:rPr>
          <w:sz w:val="22"/>
          <w:szCs w:val="22"/>
        </w:rPr>
        <w:t xml:space="preserve"> </w:t>
      </w:r>
      <w:r w:rsidR="0061140D">
        <w:rPr>
          <w:sz w:val="22"/>
          <w:szCs w:val="22"/>
        </w:rPr>
        <w:t>30. studeni</w:t>
      </w:r>
      <w:r w:rsidRPr="000D4D52">
        <w:rPr>
          <w:sz w:val="22"/>
          <w:szCs w:val="22"/>
        </w:rPr>
        <w:t xml:space="preserve"> 202</w:t>
      </w:r>
      <w:r w:rsidR="00FD1366">
        <w:rPr>
          <w:sz w:val="22"/>
          <w:szCs w:val="22"/>
        </w:rPr>
        <w:t>2</w:t>
      </w:r>
      <w:r w:rsidRPr="000D4D52">
        <w:rPr>
          <w:sz w:val="22"/>
          <w:szCs w:val="22"/>
        </w:rPr>
        <w:t>.</w:t>
      </w:r>
    </w:p>
    <w:p w14:paraId="7C592DF4" w14:textId="77777777" w:rsidR="000D4D52" w:rsidRPr="000D4D52" w:rsidRDefault="000D4D52" w:rsidP="000D4D52">
      <w:pPr>
        <w:jc w:val="both"/>
        <w:rPr>
          <w:sz w:val="22"/>
          <w:szCs w:val="22"/>
        </w:rPr>
      </w:pPr>
    </w:p>
    <w:p w14:paraId="0444E773" w14:textId="77777777" w:rsidR="000D4D52" w:rsidRPr="000D4D52" w:rsidRDefault="000D4D52" w:rsidP="000D4D52">
      <w:pPr>
        <w:ind w:firstLine="720"/>
        <w:jc w:val="both"/>
        <w:rPr>
          <w:sz w:val="22"/>
          <w:szCs w:val="22"/>
        </w:rPr>
      </w:pPr>
    </w:p>
    <w:p w14:paraId="626FD95A" w14:textId="0989E2E5" w:rsidR="000D4D52" w:rsidRPr="000D4D52" w:rsidRDefault="000D4D52" w:rsidP="000D4D52">
      <w:pPr>
        <w:pStyle w:val="Tijeloteksta"/>
        <w:tabs>
          <w:tab w:val="left" w:pos="8505"/>
        </w:tabs>
        <w:spacing w:line="240" w:lineRule="auto"/>
        <w:rPr>
          <w:b/>
          <w:szCs w:val="22"/>
        </w:rPr>
      </w:pPr>
      <w:r w:rsidRPr="000D4D52">
        <w:rPr>
          <w:b/>
          <w:szCs w:val="22"/>
        </w:rPr>
        <w:t xml:space="preserve">                                                                                         </w:t>
      </w:r>
      <w:r w:rsidR="009A77CB">
        <w:rPr>
          <w:b/>
          <w:szCs w:val="22"/>
        </w:rPr>
        <w:t xml:space="preserve">             </w:t>
      </w:r>
      <w:r w:rsidRPr="000D4D52">
        <w:rPr>
          <w:b/>
          <w:szCs w:val="22"/>
        </w:rPr>
        <w:t xml:space="preserve"> Predsjednik Općinskog vijeća</w:t>
      </w:r>
    </w:p>
    <w:p w14:paraId="77F242D5" w14:textId="2B6B68F4" w:rsidR="000D4D52" w:rsidRPr="000D4D52" w:rsidRDefault="000D4D52" w:rsidP="000D4D52">
      <w:pPr>
        <w:pStyle w:val="Tijeloteksta"/>
        <w:rPr>
          <w:szCs w:val="22"/>
        </w:rPr>
      </w:pPr>
      <w:r w:rsidRPr="000D4D52">
        <w:rPr>
          <w:szCs w:val="22"/>
        </w:rPr>
        <w:t xml:space="preserve">                                                                                               </w:t>
      </w:r>
      <w:r w:rsidR="009A77CB">
        <w:rPr>
          <w:szCs w:val="22"/>
        </w:rPr>
        <w:t xml:space="preserve">             </w:t>
      </w:r>
      <w:r w:rsidRPr="000D4D52">
        <w:rPr>
          <w:szCs w:val="22"/>
        </w:rPr>
        <w:t xml:space="preserve">Dalibor </w:t>
      </w:r>
      <w:proofErr w:type="spellStart"/>
      <w:r w:rsidRPr="000D4D52">
        <w:rPr>
          <w:szCs w:val="22"/>
        </w:rPr>
        <w:t>Jurak,dipl.ing.agr</w:t>
      </w:r>
      <w:proofErr w:type="spellEnd"/>
      <w:r w:rsidRPr="000D4D52">
        <w:rPr>
          <w:szCs w:val="22"/>
        </w:rPr>
        <w:t>.</w:t>
      </w:r>
    </w:p>
    <w:p w14:paraId="74EC4B33" w14:textId="77777777" w:rsidR="00A2623C" w:rsidRPr="000D4D52" w:rsidRDefault="00A2623C"/>
    <w:sectPr w:rsidR="00A2623C" w:rsidRPr="000D4D52" w:rsidSect="009A77CB">
      <w:type w:val="continuous"/>
      <w:pgSz w:w="11906" w:h="16838" w:code="9"/>
      <w:pgMar w:top="1560" w:right="1021" w:bottom="24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2E1866"/>
    <w:multiLevelType w:val="hybridMultilevel"/>
    <w:tmpl w:val="55D8C2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13CC"/>
    <w:multiLevelType w:val="hybridMultilevel"/>
    <w:tmpl w:val="2CA4EFCA"/>
    <w:lvl w:ilvl="0" w:tplc="F6888906">
      <w:numFmt w:val="bullet"/>
      <w:pStyle w:val="Naslov1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6643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8373536">
    <w:abstractNumId w:val="2"/>
  </w:num>
  <w:num w:numId="3" w16cid:durableId="260139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52"/>
    <w:rsid w:val="0007510E"/>
    <w:rsid w:val="000D4D52"/>
    <w:rsid w:val="002A2554"/>
    <w:rsid w:val="00376829"/>
    <w:rsid w:val="004107E9"/>
    <w:rsid w:val="004567D0"/>
    <w:rsid w:val="005A1354"/>
    <w:rsid w:val="0061140D"/>
    <w:rsid w:val="006C0E65"/>
    <w:rsid w:val="006C4E19"/>
    <w:rsid w:val="008D395E"/>
    <w:rsid w:val="009807B1"/>
    <w:rsid w:val="009A77CB"/>
    <w:rsid w:val="00A2623C"/>
    <w:rsid w:val="00A73589"/>
    <w:rsid w:val="00A90181"/>
    <w:rsid w:val="00B06E7A"/>
    <w:rsid w:val="00BD590F"/>
    <w:rsid w:val="00C31CEA"/>
    <w:rsid w:val="00DA3429"/>
    <w:rsid w:val="00DC7813"/>
    <w:rsid w:val="00FA57EA"/>
    <w:rsid w:val="00F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6571"/>
  <w15:chartTrackingRefBased/>
  <w15:docId w15:val="{6B32D5FD-29CE-4E2C-931E-C03C44CE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0D4D52"/>
    <w:pPr>
      <w:keepNext/>
      <w:numPr>
        <w:numId w:val="2"/>
      </w:numPr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D4D52"/>
    <w:rPr>
      <w:rFonts w:ascii="Times New Roman" w:eastAsia="Times New Roman" w:hAnsi="Times New Roman" w:cs="Times New Roman"/>
      <w:b/>
      <w:sz w:val="28"/>
      <w:szCs w:val="20"/>
      <w:lang w:val="en-AU" w:eastAsia="ar-SA"/>
    </w:rPr>
  </w:style>
  <w:style w:type="paragraph" w:styleId="Tijeloteksta">
    <w:name w:val="Body Text"/>
    <w:basedOn w:val="Normal"/>
    <w:link w:val="TijelotekstaChar"/>
    <w:unhideWhenUsed/>
    <w:rsid w:val="000D4D52"/>
    <w:pPr>
      <w:spacing w:line="360" w:lineRule="auto"/>
      <w:jc w:val="both"/>
    </w:pPr>
    <w:rPr>
      <w:bCs/>
      <w:sz w:val="22"/>
    </w:rPr>
  </w:style>
  <w:style w:type="character" w:customStyle="1" w:styleId="TijelotekstaChar">
    <w:name w:val="Tijelo teksta Char"/>
    <w:basedOn w:val="Zadanifontodlomka"/>
    <w:link w:val="Tijeloteksta"/>
    <w:rsid w:val="000D4D52"/>
    <w:rPr>
      <w:rFonts w:ascii="Times New Roman" w:eastAsia="Times New Roman" w:hAnsi="Times New Roman" w:cs="Times New Roman"/>
      <w:bCs/>
      <w:szCs w:val="20"/>
      <w:lang w:val="en-AU" w:eastAsia="ar-SA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0D4D5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0D4D52"/>
    <w:rPr>
      <w:rFonts w:ascii="Times New Roman" w:eastAsia="Times New Roman" w:hAnsi="Times New Roman" w:cs="Times New Roman"/>
      <w:sz w:val="24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Roško</dc:creator>
  <cp:keywords/>
  <dc:description/>
  <cp:lastModifiedBy>Dejan Roško</cp:lastModifiedBy>
  <cp:revision>4</cp:revision>
  <dcterms:created xsi:type="dcterms:W3CDTF">2022-11-22T08:30:00Z</dcterms:created>
  <dcterms:modified xsi:type="dcterms:W3CDTF">2022-12-01T13:23:00Z</dcterms:modified>
</cp:coreProperties>
</file>